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8D" w:rsidRDefault="00DE0A8D"/>
    <w:p w:rsidR="00615CC3" w:rsidRPr="00615CC3" w:rsidRDefault="00615CC3" w:rsidP="00615C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15CC3">
        <w:rPr>
          <w:rFonts w:cstheme="minorHAnsi"/>
          <w:b/>
          <w:bCs/>
          <w:sz w:val="28"/>
          <w:szCs w:val="28"/>
        </w:rPr>
        <w:t>Monroe County</w:t>
      </w:r>
    </w:p>
    <w:p w:rsidR="00615CC3" w:rsidRDefault="00027D94" w:rsidP="00615CC3">
      <w:pPr>
        <w:rPr>
          <w:rFonts w:cstheme="minorHAnsi"/>
        </w:rPr>
      </w:pPr>
      <w:r>
        <w:rPr>
          <w:rStyle w:val="Strong"/>
        </w:rPr>
        <w:t>4308-0000 United Way of Monroe County</w:t>
      </w:r>
      <w:r>
        <w:br/>
        <w:t>4308-0001 Allied Health Care Services (</w:t>
      </w:r>
      <w:proofErr w:type="spellStart"/>
      <w:r>
        <w:t>Burnley</w:t>
      </w:r>
      <w:proofErr w:type="spellEnd"/>
      <w:r>
        <w:t xml:space="preserve"> Workshop)</w:t>
      </w:r>
      <w:r>
        <w:br/>
        <w:t>4308-0014 American Red Cross, Northeast Pennsylvania Region</w:t>
      </w:r>
      <w:r>
        <w:br/>
        <w:t xml:space="preserve">4308-0002 Boy Scouts of America, </w:t>
      </w:r>
      <w:proofErr w:type="spellStart"/>
      <w:r>
        <w:t>Minsi</w:t>
      </w:r>
      <w:proofErr w:type="spellEnd"/>
      <w:r>
        <w:t xml:space="preserve"> Trails Councils</w:t>
      </w:r>
      <w:r>
        <w:br/>
        <w:t>4308-0004 Catholic Social Services/Big Brothers Big Sisters</w:t>
      </w:r>
      <w:r>
        <w:br/>
        <w:t xml:space="preserve">4308-0006 </w:t>
      </w:r>
      <w:proofErr w:type="spellStart"/>
      <w:r>
        <w:t>Equi-librium</w:t>
      </w:r>
      <w:proofErr w:type="spellEnd"/>
      <w:r>
        <w:t>, Inc.</w:t>
      </w:r>
      <w:r>
        <w:br/>
        <w:t>4308-0007 Family Promise of Monroe County</w:t>
      </w:r>
      <w:r>
        <w:br/>
        <w:t>4308-0008 Girl Scouts Heart of Pennsylvania</w:t>
      </w:r>
      <w:r>
        <w:br/>
        <w:t>4308-0009 Pocono Alliance, Inc.</w:t>
      </w:r>
      <w:r>
        <w:br/>
        <w:t>4308-0010 Pocono Area Transitional Housing, Inc. (P.A.T.H.)</w:t>
      </w:r>
      <w:r>
        <w:br/>
        <w:t>4308-0011 Pocono Services for Families and Children</w:t>
      </w:r>
      <w:r>
        <w:br/>
        <w:t>4308-0012 Salvation Army of Eastern PA and Delaware Division</w:t>
      </w:r>
      <w:bookmarkStart w:id="0" w:name="_GoBack"/>
      <w:bookmarkEnd w:id="0"/>
    </w:p>
    <w:p w:rsidR="00615CC3" w:rsidRDefault="00615CC3"/>
    <w:sectPr w:rsidR="00615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C3"/>
    <w:rsid w:val="00027D94"/>
    <w:rsid w:val="000455C7"/>
    <w:rsid w:val="00615CC3"/>
    <w:rsid w:val="00D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7D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7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 LaBadie</cp:lastModifiedBy>
  <cp:revision>3</cp:revision>
  <dcterms:created xsi:type="dcterms:W3CDTF">2012-09-04T12:10:00Z</dcterms:created>
  <dcterms:modified xsi:type="dcterms:W3CDTF">2013-09-11T14:11:00Z</dcterms:modified>
</cp:coreProperties>
</file>