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9B" w:rsidRDefault="00DE589B" w:rsidP="00DE589B">
      <w:pPr>
        <w:pStyle w:val="Default"/>
        <w:framePr w:w="6958" w:wrap="auto" w:vAnchor="page" w:hAnchor="page" w:x="1396" w:y="327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Faculty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Staff </w:t>
      </w:r>
    </w:p>
    <w:p w:rsidR="00DE589B" w:rsidRDefault="00DE589B" w:rsidP="00DE589B">
      <w:pPr>
        <w:pStyle w:val="Default"/>
        <w:framePr w:w="9416" w:wrap="auto" w:vAnchor="page" w:hAnchor="page" w:x="1328" w:y="3776"/>
        <w:rPr>
          <w:sz w:val="22"/>
          <w:szCs w:val="22"/>
        </w:rPr>
      </w:pPr>
      <w:r>
        <w:rPr>
          <w:sz w:val="22"/>
          <w:szCs w:val="22"/>
        </w:rPr>
        <w:t xml:space="preserve">Distinguished Faculty      </w:t>
      </w:r>
      <w:r>
        <w:rPr>
          <w:sz w:val="22"/>
          <w:szCs w:val="22"/>
        </w:rPr>
        <w:tab/>
        <w:t xml:space="preserve">Grants Reception    </w:t>
      </w:r>
    </w:p>
    <w:p w:rsidR="00DE589B" w:rsidRDefault="00DE589B" w:rsidP="00DE589B">
      <w:pPr>
        <w:pStyle w:val="Default"/>
        <w:framePr w:w="7942" w:wrap="auto" w:vAnchor="page" w:hAnchor="page" w:x="1350" w:y="4174"/>
        <w:rPr>
          <w:sz w:val="22"/>
          <w:szCs w:val="22"/>
        </w:rPr>
      </w:pPr>
      <w:r>
        <w:rPr>
          <w:sz w:val="22"/>
          <w:szCs w:val="22"/>
        </w:rPr>
        <w:t xml:space="preserve">Authors Reception      </w:t>
      </w:r>
      <w:r>
        <w:rPr>
          <w:sz w:val="22"/>
          <w:szCs w:val="22"/>
        </w:rPr>
        <w:tab/>
        <w:t xml:space="preserve">Years of Service </w:t>
      </w:r>
    </w:p>
    <w:p w:rsidR="00DE589B" w:rsidRDefault="00DE589B" w:rsidP="00DE589B">
      <w:pPr>
        <w:pStyle w:val="Default"/>
        <w:framePr w:w="10136" w:wrap="auto" w:vAnchor="page" w:hAnchor="page" w:x="1260" w:y="4558"/>
        <w:rPr>
          <w:sz w:val="22"/>
          <w:szCs w:val="22"/>
        </w:rPr>
      </w:pPr>
      <w:r>
        <w:rPr>
          <w:sz w:val="22"/>
          <w:szCs w:val="22"/>
        </w:rPr>
        <w:t xml:space="preserve"> Grant Reception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Special Interest/Accomplishment  </w:t>
      </w:r>
    </w:p>
    <w:p w:rsidR="00DE589B" w:rsidRDefault="00DE589B" w:rsidP="00DE589B">
      <w:pPr>
        <w:pStyle w:val="Default"/>
        <w:framePr w:w="9944" w:wrap="auto" w:vAnchor="page" w:hAnchor="page" w:x="1339" w:y="4944"/>
        <w:rPr>
          <w:sz w:val="22"/>
          <w:szCs w:val="22"/>
        </w:rPr>
      </w:pPr>
      <w:r>
        <w:rPr>
          <w:sz w:val="22"/>
          <w:szCs w:val="22"/>
        </w:rPr>
        <w:t xml:space="preserve">Years of Service       </w:t>
      </w:r>
      <w:r>
        <w:rPr>
          <w:sz w:val="22"/>
          <w:szCs w:val="22"/>
        </w:rPr>
        <w:tab/>
        <w:t xml:space="preserve">Divisional/Departmental Recognition? </w:t>
      </w:r>
    </w:p>
    <w:p w:rsidR="00DE589B" w:rsidRDefault="00DE589B" w:rsidP="00DE589B">
      <w:pPr>
        <w:pStyle w:val="Default"/>
        <w:framePr w:w="7471" w:wrap="auto" w:vAnchor="page" w:hAnchor="page" w:x="1316" w:y="5421"/>
        <w:rPr>
          <w:sz w:val="22"/>
          <w:szCs w:val="22"/>
        </w:rPr>
      </w:pPr>
      <w:r>
        <w:rPr>
          <w:sz w:val="22"/>
          <w:szCs w:val="22"/>
        </w:rPr>
        <w:t xml:space="preserve">Departmental Recognition?    Great Idea </w:t>
      </w:r>
    </w:p>
    <w:p w:rsidR="00DE589B" w:rsidRDefault="00DE589B" w:rsidP="00DE589B">
      <w:pPr>
        <w:pStyle w:val="Default"/>
        <w:framePr w:w="8691" w:wrap="auto" w:vAnchor="page" w:hAnchor="page" w:x="1293" w:y="5828"/>
        <w:rPr>
          <w:sz w:val="22"/>
          <w:szCs w:val="22"/>
        </w:rPr>
      </w:pPr>
      <w:r>
        <w:rPr>
          <w:sz w:val="22"/>
          <w:szCs w:val="22"/>
        </w:rPr>
        <w:t xml:space="preserve">Great Idea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Money Saving Idea  </w:t>
      </w:r>
    </w:p>
    <w:p w:rsidR="00DE589B" w:rsidRDefault="00DE589B" w:rsidP="00DE589B">
      <w:pPr>
        <w:pStyle w:val="Default"/>
        <w:framePr w:w="8261" w:wrap="auto" w:vAnchor="page" w:hAnchor="page" w:x="1317" w:y="6170"/>
        <w:rPr>
          <w:sz w:val="22"/>
          <w:szCs w:val="22"/>
        </w:rPr>
      </w:pPr>
      <w:r>
        <w:rPr>
          <w:sz w:val="22"/>
          <w:szCs w:val="22"/>
        </w:rPr>
        <w:t xml:space="preserve">Money Saving Idea      </w:t>
      </w:r>
      <w:r>
        <w:rPr>
          <w:sz w:val="22"/>
          <w:szCs w:val="22"/>
        </w:rPr>
        <w:tab/>
        <w:t xml:space="preserve"> Above and Beyond  </w:t>
      </w:r>
    </w:p>
    <w:p w:rsidR="00DE589B" w:rsidRPr="00DE589B" w:rsidRDefault="00DE589B" w:rsidP="00DE589B">
      <w:pPr>
        <w:pStyle w:val="Default"/>
        <w:framePr w:w="2675" w:wrap="auto" w:vAnchor="page" w:hAnchor="page" w:x="1192" w:y="7054"/>
        <w:rPr>
          <w:i/>
          <w:sz w:val="22"/>
          <w:szCs w:val="22"/>
          <w:u w:val="single"/>
        </w:rPr>
      </w:pPr>
      <w:r w:rsidRPr="00DE589B">
        <w:rPr>
          <w:b/>
          <w:bCs/>
          <w:i/>
          <w:sz w:val="22"/>
          <w:szCs w:val="22"/>
          <w:u w:val="single"/>
        </w:rPr>
        <w:t xml:space="preserve">Types of Recognition </w:t>
      </w:r>
    </w:p>
    <w:p w:rsidR="00DE589B" w:rsidRDefault="00DE589B" w:rsidP="00DE589B">
      <w:pPr>
        <w:pStyle w:val="Default"/>
        <w:framePr w:w="1655" w:wrap="auto" w:vAnchor="page" w:hAnchor="page" w:x="1191" w:y="7586"/>
        <w:rPr>
          <w:sz w:val="22"/>
          <w:szCs w:val="22"/>
        </w:rPr>
      </w:pPr>
      <w:r>
        <w:rPr>
          <w:sz w:val="22"/>
          <w:szCs w:val="22"/>
        </w:rPr>
        <w:t xml:space="preserve">Monetary </w:t>
      </w:r>
    </w:p>
    <w:p w:rsidR="00DE589B" w:rsidRDefault="00DE589B" w:rsidP="00DE589B">
      <w:pPr>
        <w:pStyle w:val="Default"/>
        <w:framePr w:w="1379" w:wrap="auto" w:vAnchor="page" w:hAnchor="page" w:x="1203" w:y="7916"/>
        <w:rPr>
          <w:sz w:val="22"/>
          <w:szCs w:val="22"/>
        </w:rPr>
      </w:pPr>
      <w:r>
        <w:rPr>
          <w:sz w:val="22"/>
          <w:szCs w:val="22"/>
        </w:rPr>
        <w:t xml:space="preserve">Plaque </w:t>
      </w:r>
    </w:p>
    <w:p w:rsidR="00DE589B" w:rsidRDefault="00DE589B" w:rsidP="00DE589B">
      <w:pPr>
        <w:pStyle w:val="Default"/>
        <w:framePr w:w="1696" w:wrap="auto" w:vAnchor="page" w:hAnchor="page" w:x="1181" w:y="8256"/>
        <w:rPr>
          <w:sz w:val="22"/>
          <w:szCs w:val="22"/>
        </w:rPr>
      </w:pPr>
      <w:r>
        <w:rPr>
          <w:sz w:val="22"/>
          <w:szCs w:val="22"/>
        </w:rPr>
        <w:t xml:space="preserve">Certificate </w:t>
      </w:r>
    </w:p>
    <w:p w:rsidR="00DE589B" w:rsidRPr="00DE589B" w:rsidRDefault="00DE589B" w:rsidP="00DE589B">
      <w:pPr>
        <w:pStyle w:val="Default"/>
        <w:framePr w:w="6350" w:h="522" w:hRule="exact" w:wrap="auto" w:vAnchor="page" w:hAnchor="page" w:x="2632" w:y="1260"/>
        <w:jc w:val="center"/>
      </w:pPr>
      <w:r w:rsidRPr="00DE589B">
        <w:rPr>
          <w:b/>
          <w:bCs/>
        </w:rPr>
        <w:t>Strategic Plan Implementation Team “People” and Resources</w:t>
      </w:r>
    </w:p>
    <w:p w:rsidR="00443A8C" w:rsidRDefault="00443A8C">
      <w:pPr>
        <w:pStyle w:val="Default"/>
      </w:pPr>
      <w:r>
        <w:t xml:space="preserve"> </w:t>
      </w:r>
    </w:p>
    <w:p w:rsidR="00443A8C" w:rsidRDefault="00443A8C">
      <w:pPr>
        <w:pStyle w:val="Default"/>
        <w:framePr w:w="769" w:wrap="auto" w:vAnchor="page" w:hAnchor="page" w:x="1441" w:y="199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43A8C" w:rsidRPr="00DE589B" w:rsidRDefault="00DE589B">
      <w:pPr>
        <w:pStyle w:val="Default"/>
        <w:framePr w:w="3393" w:wrap="auto" w:vAnchor="page" w:hAnchor="page" w:x="1441" w:y="2502"/>
        <w:rPr>
          <w:b/>
          <w:sz w:val="22"/>
          <w:szCs w:val="22"/>
          <w:u w:val="single"/>
        </w:rPr>
      </w:pPr>
      <w:r>
        <w:rPr>
          <w:b/>
          <w:i/>
          <w:iCs/>
          <w:sz w:val="22"/>
          <w:szCs w:val="22"/>
          <w:u w:val="single"/>
        </w:rPr>
        <w:t>Recognition activities/events:</w:t>
      </w:r>
    </w:p>
    <w:p w:rsidR="00443A8C" w:rsidRDefault="00443A8C">
      <w:pPr>
        <w:pStyle w:val="Default"/>
        <w:framePr w:w="769" w:wrap="auto" w:vAnchor="page" w:hAnchor="page" w:x="1441" w:y="301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43A8C" w:rsidRDefault="00443A8C">
      <w:pPr>
        <w:pStyle w:val="Default"/>
        <w:framePr w:w="769" w:wrap="auto" w:vAnchor="page" w:hAnchor="page" w:x="1441" w:y="351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43A8C" w:rsidRDefault="00443A8C">
      <w:pPr>
        <w:pStyle w:val="Default"/>
        <w:framePr w:w="769" w:wrap="auto" w:vAnchor="page" w:hAnchor="page" w:x="1441" w:y="809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E589B" w:rsidRDefault="00DE589B" w:rsidP="00DE589B">
      <w:pPr>
        <w:pStyle w:val="Default"/>
        <w:framePr w:w="2051" w:wrap="auto" w:vAnchor="page" w:hAnchor="page" w:x="1146" w:y="8619"/>
        <w:rPr>
          <w:sz w:val="22"/>
          <w:szCs w:val="22"/>
        </w:rPr>
      </w:pPr>
      <w:r>
        <w:rPr>
          <w:sz w:val="22"/>
          <w:szCs w:val="22"/>
        </w:rPr>
        <w:t xml:space="preserve">Gift certificate </w:t>
      </w:r>
    </w:p>
    <w:p w:rsidR="00DE589B" w:rsidRDefault="00DE589B" w:rsidP="00DE589B">
      <w:pPr>
        <w:pStyle w:val="Default"/>
        <w:framePr w:w="3336" w:wrap="auto" w:vAnchor="page" w:hAnchor="page" w:x="1146" w:y="8982"/>
        <w:rPr>
          <w:sz w:val="22"/>
          <w:szCs w:val="22"/>
        </w:rPr>
      </w:pPr>
      <w:r>
        <w:rPr>
          <w:sz w:val="22"/>
          <w:szCs w:val="22"/>
        </w:rPr>
        <w:t xml:space="preserve">Parking space (week/month) </w:t>
      </w:r>
    </w:p>
    <w:p w:rsidR="00DE589B" w:rsidRDefault="00DE589B" w:rsidP="00DE589B">
      <w:pPr>
        <w:pStyle w:val="Default"/>
        <w:framePr w:w="3266" w:wrap="auto" w:vAnchor="page" w:hAnchor="page" w:x="1136" w:y="9379"/>
      </w:pPr>
      <w:r>
        <w:rPr>
          <w:sz w:val="22"/>
          <w:szCs w:val="22"/>
        </w:rPr>
        <w:t xml:space="preserve">Letter/note of appreciation  </w:t>
      </w:r>
    </w:p>
    <w:p w:rsidR="00DE589B" w:rsidRDefault="00DE589B">
      <w:pPr>
        <w:pStyle w:val="Default"/>
        <w:widowControl/>
        <w:autoSpaceDE/>
        <w:autoSpaceDN/>
        <w:adjustRightInd/>
      </w:pPr>
    </w:p>
    <w:sectPr w:rsidR="00DE589B">
      <w:pgSz w:w="12240" w:h="16340"/>
      <w:pgMar w:top="1392" w:right="1106" w:bottom="1440" w:left="121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589B"/>
    <w:rsid w:val="00443A8C"/>
    <w:rsid w:val="004B432B"/>
    <w:rsid w:val="00DE589B"/>
    <w:rsid w:val="00FE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cp:lastPrinted>2011-04-15T20:36:00Z</cp:lastPrinted>
  <dcterms:created xsi:type="dcterms:W3CDTF">2011-04-19T19:17:00Z</dcterms:created>
  <dcterms:modified xsi:type="dcterms:W3CDTF">2011-04-19T19:17:00Z</dcterms:modified>
</cp:coreProperties>
</file>