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6F" w:rsidRPr="00A53A6F" w:rsidRDefault="00A53A6F" w:rsidP="00A53A6F">
      <w:pPr>
        <w:rPr>
          <w:b/>
          <w:sz w:val="32"/>
        </w:rPr>
      </w:pPr>
      <w:r w:rsidRPr="00A53A6F">
        <w:rPr>
          <w:b/>
          <w:sz w:val="32"/>
        </w:rPr>
        <w:t xml:space="preserve">East Stroudsburg University’s Budget Development </w:t>
      </w:r>
    </w:p>
    <w:p w:rsidR="00A53A6F" w:rsidRPr="00A53A6F" w:rsidRDefault="00A53A6F" w:rsidP="00A53A6F">
      <w:pPr>
        <w:rPr>
          <w:b/>
          <w:sz w:val="28"/>
        </w:rPr>
      </w:pPr>
    </w:p>
    <w:p w:rsidR="00A53A6F" w:rsidRPr="00A53A6F" w:rsidRDefault="00A53A6F" w:rsidP="00A53A6F">
      <w:pPr>
        <w:rPr>
          <w:b/>
          <w:sz w:val="28"/>
        </w:rPr>
      </w:pPr>
      <w:r w:rsidRPr="00A53A6F">
        <w:rPr>
          <w:b/>
          <w:sz w:val="28"/>
        </w:rPr>
        <w:t>There are 9 basic rules to follow when preparing budgets</w:t>
      </w:r>
      <w:r>
        <w:rPr>
          <w:b/>
          <w:sz w:val="28"/>
        </w:rPr>
        <w:t>:</w:t>
      </w:r>
    </w:p>
    <w:p w:rsidR="00A53A6F" w:rsidRDefault="00A53A6F" w:rsidP="00A53A6F"/>
    <w:p w:rsidR="00A53A6F" w:rsidRDefault="00A53A6F" w:rsidP="00A53A6F">
      <w:pPr>
        <w:pStyle w:val="ListParagraph"/>
        <w:numPr>
          <w:ilvl w:val="0"/>
          <w:numId w:val="1"/>
        </w:numPr>
      </w:pPr>
      <w:r>
        <w:t>Know what expenses the funder is willing to pay.</w:t>
      </w:r>
    </w:p>
    <w:p w:rsidR="00A53A6F" w:rsidRDefault="00A53A6F" w:rsidP="00A53A6F">
      <w:pPr>
        <w:pStyle w:val="ListParagraph"/>
      </w:pPr>
    </w:p>
    <w:p w:rsidR="00A53A6F" w:rsidRDefault="00A53A6F" w:rsidP="00A53A6F">
      <w:pPr>
        <w:pStyle w:val="ListParagraph"/>
        <w:numPr>
          <w:ilvl w:val="0"/>
          <w:numId w:val="1"/>
        </w:numPr>
      </w:pPr>
      <w:r>
        <w:t>Know what expenses the funder is not willing to pay.</w:t>
      </w:r>
    </w:p>
    <w:p w:rsidR="00A53A6F" w:rsidRDefault="00A53A6F" w:rsidP="00A53A6F"/>
    <w:p w:rsidR="00A53A6F" w:rsidRDefault="00A53A6F" w:rsidP="00A53A6F">
      <w:pPr>
        <w:pStyle w:val="ListParagraph"/>
        <w:numPr>
          <w:ilvl w:val="0"/>
          <w:numId w:val="2"/>
        </w:numPr>
      </w:pPr>
      <w:r>
        <w:t>Know what expenses you will need to successfully complete your project.</w:t>
      </w:r>
    </w:p>
    <w:p w:rsidR="00A53A6F" w:rsidRDefault="00A53A6F" w:rsidP="00A53A6F"/>
    <w:p w:rsidR="00A53A6F" w:rsidRDefault="00A53A6F" w:rsidP="00A53A6F">
      <w:pPr>
        <w:pStyle w:val="ListParagraph"/>
        <w:numPr>
          <w:ilvl w:val="0"/>
          <w:numId w:val="2"/>
        </w:numPr>
      </w:pPr>
      <w:r>
        <w:t>Know how much the funder is willing to pay: maximum award, average award and range (smallest/largest) of awards that they expect to make.</w:t>
      </w:r>
    </w:p>
    <w:p w:rsidR="00A53A6F" w:rsidRDefault="00A53A6F" w:rsidP="00A53A6F"/>
    <w:p w:rsidR="00A53A6F" w:rsidRDefault="00A53A6F" w:rsidP="00A53A6F">
      <w:pPr>
        <w:pStyle w:val="ListParagraph"/>
        <w:numPr>
          <w:ilvl w:val="0"/>
          <w:numId w:val="2"/>
        </w:numPr>
      </w:pPr>
      <w:r>
        <w:t>Know how much</w:t>
      </w:r>
      <w:r>
        <w:t xml:space="preserve"> or if</w:t>
      </w:r>
      <w:r>
        <w:t xml:space="preserve"> </w:t>
      </w:r>
      <w:r>
        <w:t>ESU</w:t>
      </w:r>
      <w:r>
        <w:t xml:space="preserve"> is willing to spend to support your project and what expenses will be hard (or direct cash) or soft (indirect cash or in-kind) contributions.</w:t>
      </w:r>
    </w:p>
    <w:p w:rsidR="00A53A6F" w:rsidRDefault="00A53A6F" w:rsidP="00A53A6F"/>
    <w:p w:rsidR="00A53A6F" w:rsidRDefault="00A53A6F" w:rsidP="00A53A6F">
      <w:pPr>
        <w:pStyle w:val="ListParagraph"/>
        <w:numPr>
          <w:ilvl w:val="0"/>
          <w:numId w:val="2"/>
        </w:numPr>
      </w:pPr>
      <w:r>
        <w:t>Know that you will probably need to make adjustments to your project bec</w:t>
      </w:r>
      <w:bookmarkStart w:id="0" w:name="_GoBack"/>
      <w:bookmarkEnd w:id="0"/>
      <w:r>
        <w:t>ause of budget limitations.</w:t>
      </w:r>
    </w:p>
    <w:p w:rsidR="00A53A6F" w:rsidRDefault="00A53A6F" w:rsidP="00A53A6F">
      <w:pPr>
        <w:pStyle w:val="ListParagraph"/>
      </w:pPr>
    </w:p>
    <w:p w:rsidR="00A53A6F" w:rsidRDefault="00A53A6F" w:rsidP="00A53A6F">
      <w:pPr>
        <w:pStyle w:val="ListParagraph"/>
        <w:numPr>
          <w:ilvl w:val="0"/>
          <w:numId w:val="2"/>
        </w:numPr>
      </w:pPr>
      <w:r>
        <w:t>Every person, activity or new resource mentioned in the narrative must be included in the budget.</w:t>
      </w:r>
    </w:p>
    <w:p w:rsidR="00A53A6F" w:rsidRDefault="00A53A6F" w:rsidP="00A53A6F">
      <w:pPr>
        <w:pStyle w:val="ListParagraph"/>
      </w:pPr>
    </w:p>
    <w:p w:rsidR="00A53A6F" w:rsidRDefault="00A53A6F" w:rsidP="00A53A6F">
      <w:pPr>
        <w:pStyle w:val="ListParagraph"/>
        <w:numPr>
          <w:ilvl w:val="0"/>
          <w:numId w:val="2"/>
        </w:numPr>
      </w:pPr>
      <w:r>
        <w:t>Every expense included in the budget must be mentioned in the narrative.</w:t>
      </w:r>
    </w:p>
    <w:p w:rsidR="00A53A6F" w:rsidRDefault="00A53A6F" w:rsidP="00A53A6F">
      <w:pPr>
        <w:pStyle w:val="ListParagraph"/>
      </w:pPr>
    </w:p>
    <w:p w:rsidR="00293721" w:rsidRDefault="00A53A6F" w:rsidP="00A53A6F">
      <w:pPr>
        <w:pStyle w:val="ListParagraph"/>
        <w:numPr>
          <w:ilvl w:val="0"/>
          <w:numId w:val="2"/>
        </w:numPr>
      </w:pPr>
      <w:r>
        <w:t>If the funder provides forms they must be used, and if the funder stipulates that it requires certain information or that information must be presented a certain way, you must do it that way</w:t>
      </w:r>
    </w:p>
    <w:sectPr w:rsidR="00293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B52"/>
    <w:multiLevelType w:val="hybridMultilevel"/>
    <w:tmpl w:val="904E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469B"/>
    <w:multiLevelType w:val="hybridMultilevel"/>
    <w:tmpl w:val="F0C0A4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6F"/>
    <w:rsid w:val="001E6666"/>
    <w:rsid w:val="002F21E0"/>
    <w:rsid w:val="007F0ABF"/>
    <w:rsid w:val="009462DD"/>
    <w:rsid w:val="00A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CFRED Information</dc:creator>
  <cp:lastModifiedBy>CFRED Information</cp:lastModifiedBy>
  <cp:revision>3</cp:revision>
  <dcterms:created xsi:type="dcterms:W3CDTF">2015-03-17T14:52:00Z</dcterms:created>
  <dcterms:modified xsi:type="dcterms:W3CDTF">2015-03-17T14:52:00Z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