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B9" w:rsidRDefault="00FF3FD1" w:rsidP="00EB24B9">
      <w:pPr>
        <w:spacing w:line="360" w:lineRule="auto"/>
        <w:jc w:val="center"/>
        <w:rPr>
          <w:b/>
        </w:rPr>
      </w:pPr>
      <w:r>
        <w:rPr>
          <w:b/>
        </w:rPr>
        <w:t xml:space="preserve">Department of </w:t>
      </w:r>
      <w:r w:rsidR="00EB24B9">
        <w:rPr>
          <w:b/>
        </w:rPr>
        <w:t>Communica</w:t>
      </w:r>
      <w:r>
        <w:rPr>
          <w:b/>
        </w:rPr>
        <w:t xml:space="preserve">tion </w:t>
      </w:r>
      <w:r w:rsidR="007E1147">
        <w:rPr>
          <w:b/>
        </w:rPr>
        <w:t>Requirements</w:t>
      </w:r>
      <w:r w:rsidR="00EB24B9">
        <w:rPr>
          <w:b/>
        </w:rPr>
        <w:t xml:space="preserve"> </w:t>
      </w:r>
      <w:r>
        <w:rPr>
          <w:b/>
        </w:rPr>
        <w:t xml:space="preserve"> for the Minor</w:t>
      </w:r>
    </w:p>
    <w:p w:rsidR="00EB24B9" w:rsidRDefault="00EB24B9" w:rsidP="00EB24B9">
      <w:pPr>
        <w:spacing w:line="360" w:lineRule="auto"/>
        <w:jc w:val="center"/>
        <w:rPr>
          <w:b/>
        </w:rPr>
      </w:pPr>
      <w:r>
        <w:rPr>
          <w:b/>
        </w:rPr>
        <w:t>(18 credits)</w:t>
      </w:r>
    </w:p>
    <w:p w:rsidR="00EB24B9" w:rsidRDefault="00EB24B9" w:rsidP="00EB24B9">
      <w:pPr>
        <w:spacing w:line="360" w:lineRule="auto"/>
        <w:jc w:val="center"/>
        <w:rPr>
          <w:b/>
        </w:rPr>
      </w:pPr>
    </w:p>
    <w:p w:rsidR="00EB24B9" w:rsidRDefault="00EB24B9" w:rsidP="00EB24B9">
      <w:pPr>
        <w:spacing w:line="360" w:lineRule="auto"/>
        <w:rPr>
          <w:b/>
        </w:rPr>
      </w:pPr>
      <w:r>
        <w:rPr>
          <w:b/>
        </w:rPr>
        <w:t xml:space="preserve">Core Curriculum (9 credits) </w:t>
      </w:r>
    </w:p>
    <w:p w:rsidR="00EB24B9" w:rsidRDefault="00EB24B9" w:rsidP="00EB24B9">
      <w:pPr>
        <w:spacing w:line="360" w:lineRule="auto"/>
      </w:pPr>
      <w:r>
        <w:tab/>
        <w:t>_______ CMST 111</w:t>
      </w:r>
      <w:r w:rsidR="0019154A">
        <w:t xml:space="preserve"> GE</w:t>
      </w:r>
      <w:r>
        <w:t>: Introduction to Communication</w:t>
      </w:r>
    </w:p>
    <w:p w:rsidR="00EB24B9" w:rsidRDefault="00EB24B9" w:rsidP="00EB24B9">
      <w:pPr>
        <w:spacing w:line="360" w:lineRule="auto"/>
      </w:pPr>
      <w:r>
        <w:tab/>
        <w:t>_______ CMST 126</w:t>
      </w:r>
      <w:r w:rsidR="0019154A">
        <w:t xml:space="preserve"> GE</w:t>
      </w:r>
      <w:r>
        <w:t xml:space="preserve">: Introduction to Mass Media </w:t>
      </w:r>
    </w:p>
    <w:p w:rsidR="00EB24B9" w:rsidRDefault="00EB24B9" w:rsidP="00EB24B9">
      <w:pPr>
        <w:spacing w:line="360" w:lineRule="auto"/>
      </w:pPr>
      <w:r>
        <w:tab/>
        <w:t>_______ CMST 250: Analysis of Communication Theory</w:t>
      </w:r>
      <w:r w:rsidR="00AA077F">
        <w:t>*</w:t>
      </w:r>
    </w:p>
    <w:p w:rsidR="00EB24B9" w:rsidRDefault="00EB24B9" w:rsidP="00EB24B9">
      <w:pPr>
        <w:spacing w:line="360" w:lineRule="auto"/>
      </w:pPr>
    </w:p>
    <w:p w:rsidR="00EB24B9" w:rsidRDefault="00EB24B9" w:rsidP="008410E9">
      <w:pPr>
        <w:spacing w:line="360" w:lineRule="auto"/>
        <w:ind w:firstLine="720"/>
        <w:rPr>
          <w:i/>
        </w:rPr>
      </w:pPr>
      <w:r>
        <w:rPr>
          <w:i/>
        </w:rPr>
        <w:t xml:space="preserve">Choose any one CMST </w:t>
      </w:r>
      <w:r w:rsidR="008410E9">
        <w:rPr>
          <w:i/>
        </w:rPr>
        <w:t xml:space="preserve">course at any level </w:t>
      </w:r>
    </w:p>
    <w:p w:rsidR="00EB24B9" w:rsidRDefault="00EB24B9" w:rsidP="00EB24B9">
      <w:pPr>
        <w:spacing w:line="360" w:lineRule="auto"/>
      </w:pPr>
      <w:r>
        <w:tab/>
        <w:t>____________________________________________________</w:t>
      </w:r>
    </w:p>
    <w:p w:rsidR="00EB24B9" w:rsidRDefault="00EB24B9" w:rsidP="008410E9">
      <w:pPr>
        <w:spacing w:line="360" w:lineRule="auto"/>
        <w:ind w:firstLine="720"/>
        <w:rPr>
          <w:i/>
        </w:rPr>
      </w:pPr>
      <w:r>
        <w:rPr>
          <w:i/>
        </w:rPr>
        <w:t>Choose any two CMST</w:t>
      </w:r>
      <w:r w:rsidR="008410E9">
        <w:rPr>
          <w:i/>
        </w:rPr>
        <w:t xml:space="preserve"> courses at the 300/400 level </w:t>
      </w:r>
    </w:p>
    <w:p w:rsidR="00EB24B9" w:rsidRDefault="00EB24B9" w:rsidP="00EB24B9">
      <w:pPr>
        <w:spacing w:line="360" w:lineRule="auto"/>
      </w:pPr>
      <w:r>
        <w:tab/>
        <w:t>____________________________________________________</w:t>
      </w:r>
    </w:p>
    <w:p w:rsidR="00EB24B9" w:rsidRDefault="00EB24B9" w:rsidP="00EB24B9">
      <w:pPr>
        <w:spacing w:line="360" w:lineRule="auto"/>
        <w:rPr>
          <w:u w:val="single"/>
        </w:rPr>
      </w:pPr>
      <w:r>
        <w:tab/>
        <w:t>____________________________________________________</w:t>
      </w:r>
    </w:p>
    <w:p w:rsidR="00EB24B9" w:rsidRDefault="00EB24B9" w:rsidP="00EB24B9">
      <w:pPr>
        <w:spacing w:line="360" w:lineRule="auto"/>
      </w:pPr>
    </w:p>
    <w:p w:rsidR="00EB24B9" w:rsidRDefault="00EB24B9" w:rsidP="00EB24B9">
      <w:r>
        <w:t xml:space="preserve">*Course has prerequisites that can be found in the Undergraduate Catalogue. </w:t>
      </w:r>
    </w:p>
    <w:p w:rsidR="00EB24B9" w:rsidRDefault="00B7602B" w:rsidP="00B7602B">
      <w:pPr>
        <w:ind w:left="-90"/>
      </w:pPr>
      <w:r>
        <w:t xml:space="preserve">**Students must complete 42 credits of “Advanced Coursework” in order to graduate, defined as </w:t>
      </w:r>
    </w:p>
    <w:p w:rsidR="00B7602B" w:rsidRDefault="00B7602B" w:rsidP="00B7602B">
      <w:pPr>
        <w:ind w:left="-90"/>
      </w:pPr>
      <w:r>
        <w:t xml:space="preserve">   </w:t>
      </w:r>
      <w:proofErr w:type="gramStart"/>
      <w:r>
        <w:t>any</w:t>
      </w:r>
      <w:proofErr w:type="gramEnd"/>
      <w:r>
        <w:t xml:space="preserve"> 300-level course, any 400-level course, or any 200-level course that has two prerequisites. </w:t>
      </w:r>
    </w:p>
    <w:p w:rsidR="00EB24B9" w:rsidRDefault="00EB24B9" w:rsidP="00EB24B9">
      <w:pPr>
        <w:jc w:val="center"/>
        <w:rPr>
          <w:b/>
        </w:rPr>
      </w:pPr>
    </w:p>
    <w:p w:rsidR="00EB24B9" w:rsidRPr="00610824" w:rsidRDefault="00EB24B9" w:rsidP="00EB24B9">
      <w:pPr>
        <w:jc w:val="center"/>
        <w:rPr>
          <w:b/>
        </w:rPr>
      </w:pPr>
    </w:p>
    <w:p w:rsidR="005F1AA9" w:rsidRDefault="005F1AA9"/>
    <w:sectPr w:rsidR="005F1AA9" w:rsidSect="0061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9"/>
    <w:rsid w:val="0019154A"/>
    <w:rsid w:val="005F1AA9"/>
    <w:rsid w:val="00743CA1"/>
    <w:rsid w:val="007E1147"/>
    <w:rsid w:val="008410E9"/>
    <w:rsid w:val="008F6C58"/>
    <w:rsid w:val="00A272F8"/>
    <w:rsid w:val="00AA077F"/>
    <w:rsid w:val="00B7602B"/>
    <w:rsid w:val="00EB24B9"/>
    <w:rsid w:val="00FF05F0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FB996-814C-44FC-AAD8-143F7546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Cameron</dc:creator>
  <cp:lastModifiedBy>Marina Cameron</cp:lastModifiedBy>
  <cp:revision>2</cp:revision>
  <cp:lastPrinted>2015-10-29T16:49:00Z</cp:lastPrinted>
  <dcterms:created xsi:type="dcterms:W3CDTF">2016-03-31T17:20:00Z</dcterms:created>
  <dcterms:modified xsi:type="dcterms:W3CDTF">2016-03-31T17:20:00Z</dcterms:modified>
</cp:coreProperties>
</file>